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4" w:rsidRPr="006915C4" w:rsidRDefault="00AC77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Зарегистрировано в Минюсте России 9 сентября 2019 г. N 55856</w:t>
      </w:r>
    </w:p>
    <w:p w:rsidR="00AC7704" w:rsidRPr="006915C4" w:rsidRDefault="00AC77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ЦЕНТРАЛЬНЫЙ БАНК РОССИЙСКОЙ ФЕДЕРАЦИИ</w:t>
      </w: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УКАЗАНИЕ</w:t>
      </w: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от 8 июля 2019 г. N 5192-У</w:t>
      </w: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О МИНИМАЛЬНЫХ (СТАНДАРТНЫХ) ТРЕБОВАНИЯХ</w:t>
      </w: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К УСЛОВИЯМ И ПОРЯДКУ ОСУЩЕСТВЛЕНИЯ ДОБРОВОЛЬНОГО</w:t>
      </w: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СТРАХОВАНИЯ ОТ НЕСЧАСТНЫХ СЛУЧАЕВ И БОЛЕЗНЕЙ В ЧАСТИ</w:t>
      </w: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СТРАХОВАНИЯ ОТ НЕСЧАСТНЫХ СЛУЧАЕВ ФИЗИЧЕСКИХ ЛИЦ,</w:t>
      </w:r>
    </w:p>
    <w:p w:rsidR="00AC7704" w:rsidRPr="006915C4" w:rsidRDefault="00AC7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ЯВЛЯЮЩИХСЯ ВЛАДЕЛЬЦАМИ ТРАНСПОРТНЫХ СРЕДСТВ</w:t>
      </w:r>
    </w:p>
    <w:p w:rsidR="00AC7704" w:rsidRPr="006915C4" w:rsidRDefault="00AC7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Настоящее Указание на основании абзаца третьего пункта 3 статьи 3 Закона Российской Федерации от 27 ноября 1992 года N 4015-1 "Об 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4;</w:t>
      </w:r>
      <w:proofErr w:type="gramEnd"/>
      <w:r w:rsidRPr="006915C4">
        <w:rPr>
          <w:rFonts w:ascii="Times New Roman" w:hAnsi="Times New Roman" w:cs="Times New Roman"/>
          <w:sz w:val="28"/>
          <w:szCs w:val="28"/>
        </w:rPr>
        <w:t xml:space="preserve"> 1999, N 47, ст. 5622; 2002, N 12, ст. 1093; N 18, ст. 1721; 2003, N 50, ст. 4855, ст. 4858; 2004, N 30, ст. 3085; 2005, N 10, ст. 760; N 30, ст. 3101, ст. 3115; 2007, N 22, ст. 2563; N 46, ст. 5552; N 49, ст. 6048; 2009, N 44, ст. 5172; 2010, N 17, ст. 1988; N 31, ст. 4195; N 49, ст. 6409; 2011, N 30, ст. 4584; N 49, ст. 7040; 2012, N 53, ст. 7592; 2013, N 26, ст. 3207; N 30, ст. 4067; N 52, ст. 6975; 2014, N 23, ст. 2934;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N 30, ст. 4224; N 45, ст. 6154; 2015, N 10, ст. 1409; N 27, ст. 3946, ст. 4001; N 29, ст. 4357, ст. 4385; N 48, ст. 6715; 2016, N 1, ст. 52; N 22, ст. 3094; N 26, ст. 3863, ст. 3891; N 27, ст. 4225, ст. 4294, ст. 4296;</w:t>
      </w:r>
      <w:proofErr w:type="gramEnd"/>
      <w:r w:rsidRPr="006915C4">
        <w:rPr>
          <w:rFonts w:ascii="Times New Roman" w:hAnsi="Times New Roman" w:cs="Times New Roman"/>
          <w:sz w:val="28"/>
          <w:szCs w:val="28"/>
        </w:rPr>
        <w:t xml:space="preserve"> 2017, N 31, ст. 4754, ст. 4830; 2018, N 1, ст. 10, ст. 66; N 18, ст. 2557; N 31, ст. 4840; N 32, ст. 5113, ст. 5115;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N 49, ст. 7524) устанавливает минимальные (стандартные) требования к условиям и порядку осуществления добровольного страхования от несчастных случаев и болезней в части страхования от несчастных случаев физических лиц, являющихся владельцами транспортных средств (далее - добровольное страхование), в случае если договор добровольного страхования заключается со страховщиком, заключившим с физическим лицом, являющимся владельцем транспортного средства (далее - владелец транспортного средства), договор обязательного страхования гражданской</w:t>
      </w:r>
      <w:proofErr w:type="gramEnd"/>
      <w:r w:rsidRPr="006915C4">
        <w:rPr>
          <w:rFonts w:ascii="Times New Roman" w:hAnsi="Times New Roman" w:cs="Times New Roman"/>
          <w:sz w:val="28"/>
          <w:szCs w:val="28"/>
        </w:rPr>
        <w:t xml:space="preserve"> ответственности владельцев транспортных средств (далее - обязательное страхование), и сведения о заключении договора добровольного страхования указываются в страховом полисе обязательного страхования.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2. Страховщик должен предусмотреть следующие условия и порядок осуществления добровольного страхования.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 xml:space="preserve">2.1. Объектом добровольного страхования являются имущественные интересы, связанные с причинением вреда здоровью владельца транспортного </w:t>
      </w:r>
      <w:r w:rsidRPr="006915C4">
        <w:rPr>
          <w:rFonts w:ascii="Times New Roman" w:hAnsi="Times New Roman" w:cs="Times New Roman"/>
          <w:sz w:val="28"/>
          <w:szCs w:val="28"/>
        </w:rPr>
        <w:lastRenderedPageBreak/>
        <w:t>средства и (или) с его смертью в результате несчастного случая, наступившего в связи с дорожно-транспортным происшествием при управлении им транспортным средством (далее - несчастный случай).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2.2. Страховыми случаями по договору добровольного страхования являются один или оба страховых случая: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причинение в результате несчастного случая вреда здоровью владельца транспортного средства, в том числе установление владельцу транспортного средства инвалидности;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смерть в результате несчастного случая владельца транспортного средства, в том числе наступившая в течение года после несчастного случая.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2.3. Отсутствие страхового случая по договору обязательного страхования не является основанием освобождения страховщика от выплаты страхового возмещения по договору добровольного страхования.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Сведения о заключении договора добровольного страхования указываются в страховом полисе обязательного страхования в соответствии с пунктом 9 формы страхового полиса обязательного страхования гражданской ответственности владельцев транспортных средств, установленной приложением 3 к Положению Банка России от 19 сентября 2014 года N 431-П "О правилах обязательного страхования гражданской ответственности владельцев транспортных средств", зарегистрированному Министерством юстиции Российской Федерации 1 октября 2014 года N</w:t>
      </w:r>
      <w:proofErr w:type="gramEnd"/>
      <w:r w:rsidRPr="006915C4">
        <w:rPr>
          <w:rFonts w:ascii="Times New Roman" w:hAnsi="Times New Roman" w:cs="Times New Roman"/>
          <w:sz w:val="28"/>
          <w:szCs w:val="28"/>
        </w:rPr>
        <w:t xml:space="preserve"> 34204, 17 июня 2015 года N 37679, 29 декабря 2016 года N 45036, 28 апреля 2017 года N 46531, 15 ноября 2017 года N 48901, 5 марта 2018 года N 50253, 11 мая 2018 года N 51058, 16 июля 2019 года N 55279.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2.5. Срок страхования по договору добровольного страхования соответствует сроку страхования, предусмотренному договором обязательного страхования.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 w:rsidRPr="006915C4">
        <w:rPr>
          <w:rFonts w:ascii="Times New Roman" w:hAnsi="Times New Roman" w:cs="Times New Roman"/>
          <w:sz w:val="28"/>
          <w:szCs w:val="28"/>
        </w:rPr>
        <w:t>2.6. Размер страховой суммы по договору добровольного страхования составляет не менее 500 000 рублей при наступлении каждого страхового случая.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 xml:space="preserve">2.7. В случае причинения вреда здоровью владельца транспортного средства, в том числе при установлении владельцу транспортного средства инвалидности, размер страхового возмещения рассчитывается в процентах от страховой суммы, определенной в подпункте 2.6 настоящего пункта.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При этом величина указанных процентов должна быть не ниже величины нормативов (процентов), установленных для выплаты потерпевшим при осуществлении обязательного страхования в соответствии с постановлением Правительства Российской Федерации от 15 ноября 2012 года N 1164 "Об утверждении Правил расчета суммы страхового возмещения при причинении вреда здоровью потерпевшего" (Собрание законодательства Российской Федерации, 2012, N 47, ст. 6512;</w:t>
      </w:r>
      <w:proofErr w:type="gramEnd"/>
      <w:r w:rsidRPr="00691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2013, N 36, ст. 4578; 2015, N 9, ст. 1335).</w:t>
      </w:r>
      <w:proofErr w:type="gramEnd"/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lastRenderedPageBreak/>
        <w:t>2.8. В случае смерти владельца транспортного средства размер страхового возмещения составляет 100 процентов страховой суммы, определенной в подпункте 2.6 настоящего пункта.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2.9. В случае досрочного прекращения договора обязательного страхования договор добровольного страхования прекращается с той же даты, что и договор обязательного страхования.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В случае досрочного прекращения договора обязательного страхования возврат страхователю части страховой премии по договору добровольного страхования производится страховщиком пропорционально сроку страхования (за исключением отказа страхователя от договора обязательного страхования, по которому к моменту отказа от него возможность наступления страхового случая не отпала и существование страхового риска не прекратилось по обстоятельствам иным, чем страховой случай).</w:t>
      </w:r>
      <w:proofErr w:type="gramEnd"/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6915C4">
        <w:rPr>
          <w:rFonts w:ascii="Times New Roman" w:hAnsi="Times New Roman" w:cs="Times New Roman"/>
          <w:sz w:val="28"/>
          <w:szCs w:val="28"/>
        </w:rPr>
        <w:t>В случае отказа страхователя от договора добровольного страхования, в том числе в связи с отказом от договора обязательного страхования, в срок, установленный пунктом 1 Указания Банка России от 20 ноября 2015 года N 3854-У "О минимальных (стандартных) требованиях к условиям и порядку осуществления отдельных видов добровольного страхования", зарегистрированного Министерством юстиции Российской Федерации 12 февраля 2016 года N 41072, 27 июня</w:t>
      </w:r>
      <w:proofErr w:type="gramEnd"/>
      <w:r w:rsidRPr="006915C4">
        <w:rPr>
          <w:rFonts w:ascii="Times New Roman" w:hAnsi="Times New Roman" w:cs="Times New Roman"/>
          <w:sz w:val="28"/>
          <w:szCs w:val="28"/>
        </w:rPr>
        <w:t xml:space="preserve"> 2016 года N 42648, 8 сентября 2017 года N 48112 (далее - Указание Банка России N 3854-У), возврат страхователю страховой премии или ее части по договору добровольного страхования производится страховщиком в порядке, установленном Указанием Банка России N 3854-У.</w:t>
      </w:r>
    </w:p>
    <w:p w:rsidR="00AC7704" w:rsidRPr="006915C4" w:rsidRDefault="00AC7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3. Настоящее Указание вступает в силу по истечении 10 дней после дня его официального опубликования.</w:t>
      </w:r>
    </w:p>
    <w:p w:rsidR="00AC7704" w:rsidRPr="006915C4" w:rsidRDefault="00AC7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Председатель Центрального банка</w:t>
      </w:r>
    </w:p>
    <w:p w:rsidR="00AC7704" w:rsidRPr="006915C4" w:rsidRDefault="00AC77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Российской Ф</w:t>
      </w:r>
      <w:bookmarkStart w:id="1" w:name="_GoBack"/>
      <w:bookmarkEnd w:id="1"/>
      <w:r w:rsidRPr="006915C4">
        <w:rPr>
          <w:rFonts w:ascii="Times New Roman" w:hAnsi="Times New Roman" w:cs="Times New Roman"/>
          <w:sz w:val="28"/>
          <w:szCs w:val="28"/>
        </w:rPr>
        <w:t>едерации</w:t>
      </w:r>
    </w:p>
    <w:p w:rsidR="00AC7704" w:rsidRPr="006915C4" w:rsidRDefault="00AC77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15C4">
        <w:rPr>
          <w:rFonts w:ascii="Times New Roman" w:hAnsi="Times New Roman" w:cs="Times New Roman"/>
          <w:sz w:val="28"/>
          <w:szCs w:val="28"/>
        </w:rPr>
        <w:t>Э.С.НАБИУЛЛИНА</w:t>
      </w:r>
    </w:p>
    <w:p w:rsidR="00AC7704" w:rsidRPr="006915C4" w:rsidRDefault="00AC7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7704" w:rsidRPr="006915C4" w:rsidRDefault="00AC77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AC7704" w:rsidRPr="006915C4" w:rsidSect="00AC77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4"/>
    <w:rsid w:val="002318A0"/>
    <w:rsid w:val="006915C4"/>
    <w:rsid w:val="00A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77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Николаевич</dc:creator>
  <cp:lastModifiedBy>Воробьев Алексей Николаевич</cp:lastModifiedBy>
  <cp:revision>2</cp:revision>
  <dcterms:created xsi:type="dcterms:W3CDTF">2019-11-13T14:47:00Z</dcterms:created>
  <dcterms:modified xsi:type="dcterms:W3CDTF">2019-11-18T09:21:00Z</dcterms:modified>
</cp:coreProperties>
</file>